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D4BA" w14:textId="77777777" w:rsidR="00116E03" w:rsidRDefault="002B32F8">
      <w:pPr>
        <w:spacing w:before="59" w:line="368" w:lineRule="exact"/>
        <w:ind w:left="772" w:right="928"/>
        <w:jc w:val="center"/>
        <w:rPr>
          <w:sz w:val="32"/>
        </w:rPr>
      </w:pPr>
      <w:r>
        <w:rPr>
          <w:sz w:val="32"/>
        </w:rPr>
        <w:t>Request for Proposal - Bid Form</w:t>
      </w:r>
    </w:p>
    <w:p w14:paraId="2815D4BB" w14:textId="77777777" w:rsidR="00116E03" w:rsidRDefault="002B32F8">
      <w:pPr>
        <w:pStyle w:val="BodyText"/>
        <w:spacing w:line="276" w:lineRule="exact"/>
        <w:ind w:left="770" w:right="928"/>
        <w:jc w:val="center"/>
      </w:pPr>
      <w:r>
        <w:t>Reassignment of the Eversource Companies’ Use Rights</w:t>
      </w:r>
    </w:p>
    <w:p w14:paraId="2815D4BC" w14:textId="77777777" w:rsidR="00116E03" w:rsidRDefault="00116E03">
      <w:pPr>
        <w:pStyle w:val="BodyText"/>
        <w:rPr>
          <w:sz w:val="20"/>
        </w:rPr>
      </w:pPr>
    </w:p>
    <w:p w14:paraId="2815D4BD" w14:textId="77777777" w:rsidR="00116E03" w:rsidRDefault="00116E03">
      <w:pPr>
        <w:pStyle w:val="BodyText"/>
        <w:spacing w:before="4"/>
        <w:rPr>
          <w:sz w:val="20"/>
        </w:rPr>
      </w:pPr>
    </w:p>
    <w:p w14:paraId="2815D4BE" w14:textId="77777777" w:rsidR="00116E03" w:rsidRDefault="002B32F8">
      <w:pPr>
        <w:tabs>
          <w:tab w:val="left" w:pos="5064"/>
          <w:tab w:val="left" w:pos="5349"/>
          <w:tab w:val="left" w:pos="7350"/>
        </w:tabs>
        <w:spacing w:before="89"/>
        <w:ind w:left="100"/>
        <w:rPr>
          <w:sz w:val="28"/>
        </w:rPr>
      </w:pPr>
      <w:r>
        <w:rPr>
          <w:sz w:val="28"/>
        </w:rPr>
        <w:t>Respondent: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Date: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815D4BF" w14:textId="77777777" w:rsidR="00116E03" w:rsidRDefault="00116E03">
      <w:pPr>
        <w:pStyle w:val="BodyText"/>
        <w:rPr>
          <w:sz w:val="20"/>
        </w:rPr>
      </w:pPr>
    </w:p>
    <w:p w14:paraId="2815D4C0" w14:textId="77777777" w:rsidR="00116E03" w:rsidRDefault="00116E03">
      <w:pPr>
        <w:pStyle w:val="BodyText"/>
        <w:rPr>
          <w:sz w:val="20"/>
        </w:rPr>
      </w:pPr>
    </w:p>
    <w:p w14:paraId="2815D4C1" w14:textId="77777777" w:rsidR="00116E03" w:rsidRDefault="00116E03">
      <w:pPr>
        <w:pStyle w:val="BodyText"/>
        <w:spacing w:before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913"/>
      </w:tblGrid>
      <w:tr w:rsidR="00BD690B" w14:paraId="2815D4C8" w14:textId="77777777">
        <w:trPr>
          <w:trHeight w:val="551"/>
        </w:trPr>
        <w:tc>
          <w:tcPr>
            <w:tcW w:w="3295" w:type="dxa"/>
            <w:gridSpan w:val="2"/>
          </w:tcPr>
          <w:p w14:paraId="2815D4C2" w14:textId="41F5FC6C" w:rsidR="00BD690B" w:rsidRDefault="00BD690B">
            <w:pPr>
              <w:pStyle w:val="TableParagraph"/>
              <w:spacing w:line="275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June 1, </w:t>
            </w:r>
            <w:proofErr w:type="gramStart"/>
            <w:r>
              <w:rPr>
                <w:sz w:val="24"/>
              </w:rPr>
              <w:t>202</w:t>
            </w:r>
            <w:r w:rsidR="000F4E48"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through May 31,</w:t>
            </w:r>
          </w:p>
          <w:p w14:paraId="2815D4C3" w14:textId="14E19706" w:rsidR="00BD690B" w:rsidRDefault="00BD690B">
            <w:pPr>
              <w:pStyle w:val="TableParagraph"/>
              <w:spacing w:line="257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F4E48">
              <w:rPr>
                <w:sz w:val="24"/>
              </w:rPr>
              <w:t>5</w:t>
            </w:r>
          </w:p>
        </w:tc>
      </w:tr>
      <w:tr w:rsidR="00BD690B" w14:paraId="2815D4D0" w14:textId="77777777">
        <w:trPr>
          <w:trHeight w:val="1380"/>
        </w:trPr>
        <w:tc>
          <w:tcPr>
            <w:tcW w:w="1382" w:type="dxa"/>
          </w:tcPr>
          <w:p w14:paraId="2815D4C9" w14:textId="77777777" w:rsidR="00BD690B" w:rsidRDefault="00BD690B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Eversource Companies’ Combined Use Rights</w:t>
            </w:r>
          </w:p>
        </w:tc>
        <w:tc>
          <w:tcPr>
            <w:tcW w:w="1913" w:type="dxa"/>
          </w:tcPr>
          <w:p w14:paraId="2815D4CA" w14:textId="77777777" w:rsidR="00BD690B" w:rsidRDefault="00BD690B">
            <w:pPr>
              <w:pStyle w:val="TableParagraph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Southbound and Northbound Entitlement ($)</w:t>
            </w:r>
          </w:p>
        </w:tc>
      </w:tr>
      <w:tr w:rsidR="00BD690B" w14:paraId="2815D4DA" w14:textId="77777777">
        <w:trPr>
          <w:trHeight w:val="827"/>
        </w:trPr>
        <w:tc>
          <w:tcPr>
            <w:tcW w:w="1382" w:type="dxa"/>
          </w:tcPr>
          <w:p w14:paraId="2815D4D1" w14:textId="77777777" w:rsidR="00BD690B" w:rsidRDefault="00BD690B">
            <w:pPr>
              <w:pStyle w:val="TableParagraph"/>
              <w:spacing w:before="10"/>
              <w:rPr>
                <w:sz w:val="23"/>
              </w:rPr>
            </w:pPr>
          </w:p>
          <w:p w14:paraId="2815D4D2" w14:textId="77777777" w:rsidR="00BD690B" w:rsidRDefault="00BD69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913" w:type="dxa"/>
          </w:tcPr>
          <w:p w14:paraId="2815D4D3" w14:textId="77777777" w:rsidR="00BD690B" w:rsidRDefault="00BD690B">
            <w:pPr>
              <w:pStyle w:val="TableParagraph"/>
              <w:rPr>
                <w:sz w:val="24"/>
              </w:rPr>
            </w:pPr>
          </w:p>
        </w:tc>
      </w:tr>
      <w:tr w:rsidR="00BD690B" w14:paraId="2815D4E5" w14:textId="77777777">
        <w:trPr>
          <w:trHeight w:val="827"/>
        </w:trPr>
        <w:tc>
          <w:tcPr>
            <w:tcW w:w="1382" w:type="dxa"/>
          </w:tcPr>
          <w:p w14:paraId="2815D4DB" w14:textId="77777777" w:rsidR="00BD690B" w:rsidRDefault="00BD690B">
            <w:pPr>
              <w:pStyle w:val="TableParagraph"/>
              <w:spacing w:before="10"/>
              <w:rPr>
                <w:sz w:val="23"/>
              </w:rPr>
            </w:pPr>
          </w:p>
          <w:p w14:paraId="2815D4DC" w14:textId="77777777" w:rsidR="00BD690B" w:rsidRDefault="00BD69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913" w:type="dxa"/>
          </w:tcPr>
          <w:p w14:paraId="2815D4DD" w14:textId="77777777" w:rsidR="00BD690B" w:rsidRDefault="00BD690B">
            <w:pPr>
              <w:pStyle w:val="TableParagraph"/>
              <w:rPr>
                <w:sz w:val="24"/>
              </w:rPr>
            </w:pPr>
          </w:p>
        </w:tc>
      </w:tr>
      <w:tr w:rsidR="00BD690B" w14:paraId="2815D4F1" w14:textId="77777777">
        <w:trPr>
          <w:trHeight w:val="827"/>
        </w:trPr>
        <w:tc>
          <w:tcPr>
            <w:tcW w:w="1382" w:type="dxa"/>
          </w:tcPr>
          <w:p w14:paraId="2815D4E6" w14:textId="77777777" w:rsidR="00BD690B" w:rsidRDefault="00BD690B">
            <w:pPr>
              <w:pStyle w:val="TableParagraph"/>
              <w:spacing w:before="10"/>
              <w:rPr>
                <w:sz w:val="23"/>
              </w:rPr>
            </w:pPr>
          </w:p>
          <w:p w14:paraId="2815D4E7" w14:textId="77777777" w:rsidR="00BD690B" w:rsidRDefault="00BD69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913" w:type="dxa"/>
          </w:tcPr>
          <w:p w14:paraId="2815D4E8" w14:textId="77777777" w:rsidR="00BD690B" w:rsidRDefault="00BD690B">
            <w:pPr>
              <w:pStyle w:val="TableParagraph"/>
              <w:rPr>
                <w:sz w:val="24"/>
              </w:rPr>
            </w:pPr>
          </w:p>
        </w:tc>
      </w:tr>
      <w:tr w:rsidR="00BD690B" w14:paraId="2815D4FD" w14:textId="77777777">
        <w:trPr>
          <w:trHeight w:val="830"/>
        </w:trPr>
        <w:tc>
          <w:tcPr>
            <w:tcW w:w="1382" w:type="dxa"/>
          </w:tcPr>
          <w:p w14:paraId="2815D4F2" w14:textId="77777777" w:rsidR="00BD690B" w:rsidRDefault="00BD690B">
            <w:pPr>
              <w:pStyle w:val="TableParagraph"/>
              <w:spacing w:before="1"/>
              <w:rPr>
                <w:sz w:val="24"/>
              </w:rPr>
            </w:pPr>
          </w:p>
          <w:p w14:paraId="2815D4F3" w14:textId="77777777" w:rsidR="00BD690B" w:rsidRDefault="00BD69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913" w:type="dxa"/>
          </w:tcPr>
          <w:p w14:paraId="2815D4F4" w14:textId="77777777" w:rsidR="00BD690B" w:rsidRDefault="00BD690B">
            <w:pPr>
              <w:pStyle w:val="TableParagraph"/>
              <w:rPr>
                <w:sz w:val="24"/>
              </w:rPr>
            </w:pPr>
          </w:p>
        </w:tc>
      </w:tr>
    </w:tbl>
    <w:p w14:paraId="2815D4FE" w14:textId="77777777" w:rsidR="00116E03" w:rsidRDefault="00116E03">
      <w:pPr>
        <w:pStyle w:val="BodyText"/>
        <w:spacing w:before="1"/>
        <w:rPr>
          <w:sz w:val="16"/>
        </w:rPr>
      </w:pPr>
    </w:p>
    <w:p w14:paraId="2815D4FF" w14:textId="115560F4" w:rsidR="00116E03" w:rsidRDefault="002B32F8">
      <w:pPr>
        <w:pStyle w:val="BodyText"/>
        <w:tabs>
          <w:tab w:val="left" w:pos="6415"/>
        </w:tabs>
        <w:spacing w:before="90"/>
        <w:ind w:left="100"/>
      </w:pPr>
      <w:r>
        <w:t xml:space="preserve">Total $ Offer June 1, </w:t>
      </w:r>
      <w:proofErr w:type="gramStart"/>
      <w:r>
        <w:t>202</w:t>
      </w:r>
      <w:r w:rsidR="00995389">
        <w:t>4</w:t>
      </w:r>
      <w:proofErr w:type="gramEnd"/>
      <w:r>
        <w:t xml:space="preserve"> through May 31,</w:t>
      </w:r>
      <w:r>
        <w:rPr>
          <w:spacing w:val="-6"/>
        </w:rPr>
        <w:t xml:space="preserve"> </w:t>
      </w:r>
      <w:r>
        <w:t>202</w:t>
      </w:r>
      <w:r w:rsidR="00995389">
        <w:t>5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5D500" w14:textId="77777777" w:rsidR="00116E03" w:rsidRDefault="00116E03">
      <w:pPr>
        <w:pStyle w:val="BodyText"/>
        <w:spacing w:before="2"/>
        <w:rPr>
          <w:sz w:val="16"/>
        </w:rPr>
      </w:pPr>
    </w:p>
    <w:p w14:paraId="2815D504" w14:textId="77777777" w:rsidR="00116E03" w:rsidRDefault="00116E03">
      <w:pPr>
        <w:sectPr w:rsidR="00116E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20" w:right="1180" w:bottom="1160" w:left="1340" w:header="0" w:footer="973" w:gutter="0"/>
          <w:cols w:space="720"/>
        </w:sectPr>
      </w:pPr>
    </w:p>
    <w:p w14:paraId="2815D505" w14:textId="77777777" w:rsidR="00116E03" w:rsidRDefault="002B32F8">
      <w:pPr>
        <w:spacing w:before="80"/>
        <w:ind w:left="3473" w:right="3629" w:hanging="4"/>
        <w:jc w:val="center"/>
        <w:rPr>
          <w:b/>
          <w:sz w:val="20"/>
        </w:rPr>
      </w:pPr>
      <w:r>
        <w:rPr>
          <w:b/>
          <w:sz w:val="20"/>
        </w:rPr>
        <w:lastRenderedPageBreak/>
        <w:t>Bidder Qualification Form Response to Eversource’s RFP</w:t>
      </w:r>
    </w:p>
    <w:p w14:paraId="2815D506" w14:textId="77777777" w:rsidR="00116E03" w:rsidRDefault="00116E03">
      <w:pPr>
        <w:pStyle w:val="BodyText"/>
        <w:rPr>
          <w:b/>
          <w:sz w:val="20"/>
        </w:rPr>
      </w:pPr>
    </w:p>
    <w:p w14:paraId="2815D507" w14:textId="77777777" w:rsidR="00116E03" w:rsidRDefault="00116E03">
      <w:pPr>
        <w:pStyle w:val="BodyText"/>
        <w:rPr>
          <w:b/>
          <w:sz w:val="20"/>
        </w:rPr>
      </w:pPr>
    </w:p>
    <w:p w14:paraId="2815D508" w14:textId="77777777" w:rsidR="00116E03" w:rsidRDefault="00116E03">
      <w:pPr>
        <w:pStyle w:val="BodyText"/>
        <w:rPr>
          <w:b/>
          <w:sz w:val="20"/>
        </w:rPr>
      </w:pPr>
    </w:p>
    <w:p w14:paraId="2815D509" w14:textId="77777777" w:rsidR="00116E03" w:rsidRDefault="002B32F8">
      <w:pPr>
        <w:pStyle w:val="ListParagraph"/>
        <w:numPr>
          <w:ilvl w:val="0"/>
          <w:numId w:val="1"/>
        </w:numPr>
        <w:tabs>
          <w:tab w:val="left" w:pos="302"/>
        </w:tabs>
        <w:ind w:hanging="202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</w:t>
      </w:r>
    </w:p>
    <w:p w14:paraId="2815D50A" w14:textId="77777777" w:rsidR="00116E03" w:rsidRDefault="00116E03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5344"/>
      </w:tblGrid>
      <w:tr w:rsidR="00116E03" w14:paraId="2815D50D" w14:textId="77777777">
        <w:trPr>
          <w:trHeight w:val="443"/>
        </w:trPr>
        <w:tc>
          <w:tcPr>
            <w:tcW w:w="3920" w:type="dxa"/>
          </w:tcPr>
          <w:p w14:paraId="2815D50B" w14:textId="77777777" w:rsidR="00116E03" w:rsidRDefault="002B32F8">
            <w:pPr>
              <w:pStyle w:val="TableParagraph"/>
              <w:spacing w:before="120"/>
              <w:ind w:left="119"/>
              <w:rPr>
                <w:sz w:val="20"/>
              </w:rPr>
            </w:pPr>
            <w:r>
              <w:rPr>
                <w:sz w:val="20"/>
              </w:rPr>
              <w:t>Name of Bidder</w:t>
            </w:r>
          </w:p>
        </w:tc>
        <w:tc>
          <w:tcPr>
            <w:tcW w:w="5344" w:type="dxa"/>
          </w:tcPr>
          <w:p w14:paraId="2815D50C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116E03" w14:paraId="2815D517" w14:textId="77777777">
        <w:trPr>
          <w:trHeight w:val="2414"/>
        </w:trPr>
        <w:tc>
          <w:tcPr>
            <w:tcW w:w="3920" w:type="dxa"/>
          </w:tcPr>
          <w:p w14:paraId="2815D50E" w14:textId="77777777" w:rsidR="00116E03" w:rsidRDefault="002B32F8">
            <w:pPr>
              <w:pStyle w:val="TableParagraph"/>
              <w:spacing w:before="120"/>
              <w:ind w:left="119"/>
              <w:rPr>
                <w:sz w:val="20"/>
              </w:rPr>
            </w:pPr>
            <w:r>
              <w:rPr>
                <w:sz w:val="20"/>
              </w:rPr>
              <w:t>Principal contact person</w:t>
            </w:r>
          </w:p>
          <w:p w14:paraId="2815D50F" w14:textId="77777777" w:rsidR="00116E03" w:rsidRDefault="002B32F8">
            <w:pPr>
              <w:pStyle w:val="TableParagraph"/>
              <w:spacing w:before="34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Name</w:t>
            </w:r>
          </w:p>
          <w:p w14:paraId="2815D510" w14:textId="77777777" w:rsidR="00116E03" w:rsidRDefault="002B32F8"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Title</w:t>
            </w:r>
          </w:p>
          <w:p w14:paraId="2815D511" w14:textId="77777777" w:rsidR="00116E03" w:rsidRDefault="002B32F8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Company</w:t>
            </w:r>
          </w:p>
          <w:p w14:paraId="2815D512" w14:textId="77777777" w:rsidR="00116E03" w:rsidRDefault="002B32F8"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Mailing address</w:t>
            </w:r>
          </w:p>
          <w:p w14:paraId="2815D513" w14:textId="77777777" w:rsidR="00116E03" w:rsidRDefault="002B32F8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Telephone number (office)</w:t>
            </w:r>
          </w:p>
          <w:p w14:paraId="2815D514" w14:textId="77777777" w:rsidR="00116E03" w:rsidRDefault="002B32F8"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Telephone number (cell)</w:t>
            </w:r>
          </w:p>
          <w:p w14:paraId="2815D515" w14:textId="77777777" w:rsidR="00116E03" w:rsidRDefault="002B32F8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E-mail address</w:t>
            </w:r>
          </w:p>
        </w:tc>
        <w:tc>
          <w:tcPr>
            <w:tcW w:w="5344" w:type="dxa"/>
          </w:tcPr>
          <w:p w14:paraId="2815D516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116E03" w14:paraId="2815D521" w14:textId="77777777">
        <w:trPr>
          <w:trHeight w:val="2413"/>
        </w:trPr>
        <w:tc>
          <w:tcPr>
            <w:tcW w:w="3920" w:type="dxa"/>
          </w:tcPr>
          <w:p w14:paraId="2815D518" w14:textId="77777777" w:rsidR="00116E03" w:rsidRDefault="002B32F8">
            <w:pPr>
              <w:pStyle w:val="TableParagraph"/>
              <w:spacing w:before="120"/>
              <w:ind w:left="119"/>
              <w:rPr>
                <w:sz w:val="20"/>
              </w:rPr>
            </w:pPr>
            <w:r>
              <w:rPr>
                <w:sz w:val="20"/>
              </w:rPr>
              <w:t>Secondary contact person (if any)</w:t>
            </w:r>
          </w:p>
          <w:p w14:paraId="2815D519" w14:textId="77777777" w:rsidR="00116E03" w:rsidRDefault="002B32F8">
            <w:pPr>
              <w:pStyle w:val="TableParagraph"/>
              <w:spacing w:before="34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Name</w:t>
            </w:r>
          </w:p>
          <w:p w14:paraId="2815D51A" w14:textId="77777777" w:rsidR="00116E03" w:rsidRDefault="002B32F8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Title</w:t>
            </w:r>
          </w:p>
          <w:p w14:paraId="2815D51B" w14:textId="77777777" w:rsidR="00116E03" w:rsidRDefault="002B32F8"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Company</w:t>
            </w:r>
          </w:p>
          <w:p w14:paraId="2815D51C" w14:textId="77777777" w:rsidR="00116E03" w:rsidRDefault="002B32F8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Mailing address</w:t>
            </w:r>
          </w:p>
          <w:p w14:paraId="2815D51D" w14:textId="77777777" w:rsidR="00116E03" w:rsidRDefault="002B32F8"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Telephone number (office)</w:t>
            </w:r>
          </w:p>
          <w:p w14:paraId="2815D51E" w14:textId="77777777" w:rsidR="00116E03" w:rsidRDefault="002B32F8"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Telephone number (cell)</w:t>
            </w:r>
          </w:p>
          <w:p w14:paraId="2815D51F" w14:textId="77777777" w:rsidR="00116E03" w:rsidRDefault="002B32F8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 xml:space="preserve"> E-mail address</w:t>
            </w:r>
          </w:p>
        </w:tc>
        <w:tc>
          <w:tcPr>
            <w:tcW w:w="5344" w:type="dxa"/>
          </w:tcPr>
          <w:p w14:paraId="2815D520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116E03" w14:paraId="2815D524" w14:textId="77777777">
        <w:trPr>
          <w:trHeight w:val="1238"/>
        </w:trPr>
        <w:tc>
          <w:tcPr>
            <w:tcW w:w="3920" w:type="dxa"/>
          </w:tcPr>
          <w:p w14:paraId="2815D522" w14:textId="77777777" w:rsidR="00116E03" w:rsidRDefault="002B32F8">
            <w:pPr>
              <w:pStyle w:val="TableParagraph"/>
              <w:spacing w:before="123" w:line="276" w:lineRule="auto"/>
              <w:ind w:left="119" w:right="161"/>
              <w:rPr>
                <w:sz w:val="20"/>
              </w:rPr>
            </w:pPr>
            <w:r>
              <w:rPr>
                <w:sz w:val="20"/>
              </w:rPr>
              <w:t>Legal form of business organization of Bidder (e.g., sole proprietorship, partnership, limited partnership, limited liability company, or corporation).</w:t>
            </w:r>
          </w:p>
        </w:tc>
        <w:tc>
          <w:tcPr>
            <w:tcW w:w="5344" w:type="dxa"/>
          </w:tcPr>
          <w:p w14:paraId="2815D523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116E03" w14:paraId="2815D528" w14:textId="77777777">
        <w:trPr>
          <w:trHeight w:val="1821"/>
        </w:trPr>
        <w:tc>
          <w:tcPr>
            <w:tcW w:w="3920" w:type="dxa"/>
          </w:tcPr>
          <w:p w14:paraId="2815D525" w14:textId="77777777" w:rsidR="00116E03" w:rsidRDefault="002B32F8">
            <w:pPr>
              <w:pStyle w:val="TableParagraph"/>
              <w:spacing w:before="120" w:line="276" w:lineRule="auto"/>
              <w:ind w:left="119" w:right="872"/>
              <w:rPr>
                <w:sz w:val="20"/>
              </w:rPr>
            </w:pPr>
            <w:r>
              <w:rPr>
                <w:sz w:val="20"/>
              </w:rPr>
              <w:t xml:space="preserve">State(s) and date of </w:t>
            </w:r>
            <w:proofErr w:type="gramStart"/>
            <w:r>
              <w:rPr>
                <w:sz w:val="20"/>
              </w:rPr>
              <w:t>incorporation or organization</w:t>
            </w:r>
            <w:proofErr w:type="gramEnd"/>
            <w:r>
              <w:rPr>
                <w:sz w:val="20"/>
              </w:rPr>
              <w:t xml:space="preserve"> or residency if sole proprietorship.</w:t>
            </w:r>
          </w:p>
          <w:p w14:paraId="2815D526" w14:textId="77777777" w:rsidR="00116E03" w:rsidRDefault="002B32F8">
            <w:pPr>
              <w:pStyle w:val="TableParagraph"/>
              <w:spacing w:before="58" w:line="276" w:lineRule="auto"/>
              <w:ind w:left="119" w:right="211"/>
              <w:rPr>
                <w:sz w:val="20"/>
              </w:rPr>
            </w:pPr>
            <w:r>
              <w:rPr>
                <w:sz w:val="20"/>
              </w:rPr>
              <w:t xml:space="preserve">Indicate whether Bidder is in good standing in the state of its incorporation/organization. If it is not, explain the </w:t>
            </w:r>
            <w:proofErr w:type="gramStart"/>
            <w:r>
              <w:rPr>
                <w:sz w:val="20"/>
              </w:rPr>
              <w:t>reason why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344" w:type="dxa"/>
          </w:tcPr>
          <w:p w14:paraId="2815D527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116E03" w14:paraId="2815D52D" w14:textId="77777777">
        <w:trPr>
          <w:trHeight w:val="1766"/>
        </w:trPr>
        <w:tc>
          <w:tcPr>
            <w:tcW w:w="3920" w:type="dxa"/>
          </w:tcPr>
          <w:p w14:paraId="2815D529" w14:textId="77777777" w:rsidR="00116E03" w:rsidRDefault="002B32F8">
            <w:pPr>
              <w:pStyle w:val="TableParagraph"/>
              <w:spacing w:before="122" w:line="276" w:lineRule="auto"/>
              <w:ind w:left="119"/>
              <w:rPr>
                <w:sz w:val="20"/>
              </w:rPr>
            </w:pPr>
            <w:r>
              <w:rPr>
                <w:sz w:val="20"/>
              </w:rPr>
              <w:t>If Bidder is a partnership, the names of all general and limited partners.</w:t>
            </w:r>
          </w:p>
          <w:p w14:paraId="2815D52A" w14:textId="77777777" w:rsidR="00116E03" w:rsidRDefault="00116E03">
            <w:pPr>
              <w:pStyle w:val="TableParagraph"/>
              <w:spacing w:before="11"/>
              <w:rPr>
                <w:b/>
              </w:rPr>
            </w:pPr>
          </w:p>
          <w:p w14:paraId="2815D52B" w14:textId="77777777" w:rsidR="00116E03" w:rsidRDefault="002B32F8">
            <w:pPr>
              <w:pStyle w:val="TableParagraph"/>
              <w:spacing w:line="278" w:lineRule="auto"/>
              <w:ind w:left="119" w:right="300"/>
              <w:rPr>
                <w:sz w:val="20"/>
              </w:rPr>
            </w:pPr>
            <w:r>
              <w:rPr>
                <w:sz w:val="20"/>
              </w:rPr>
              <w:t>If Bidder is a limited liability company, the names of all direct owners.</w:t>
            </w:r>
          </w:p>
        </w:tc>
        <w:tc>
          <w:tcPr>
            <w:tcW w:w="5344" w:type="dxa"/>
          </w:tcPr>
          <w:p w14:paraId="2815D52C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116E03" w14:paraId="2815D531" w14:textId="77777777">
        <w:trPr>
          <w:trHeight w:val="913"/>
        </w:trPr>
        <w:tc>
          <w:tcPr>
            <w:tcW w:w="3920" w:type="dxa"/>
          </w:tcPr>
          <w:p w14:paraId="2815D52E" w14:textId="77777777" w:rsidR="00116E03" w:rsidRDefault="002B32F8">
            <w:pPr>
              <w:pStyle w:val="TableParagraph"/>
              <w:spacing w:before="120"/>
              <w:ind w:left="119"/>
              <w:rPr>
                <w:sz w:val="20"/>
              </w:rPr>
            </w:pPr>
            <w:r>
              <w:rPr>
                <w:sz w:val="20"/>
              </w:rPr>
              <w:t>Description of the nature of Bidder’s business</w:t>
            </w:r>
          </w:p>
          <w:p w14:paraId="2815D52F" w14:textId="77777777" w:rsidR="00116E03" w:rsidRDefault="002B32F8">
            <w:pPr>
              <w:pStyle w:val="TableParagraph"/>
              <w:spacing w:before="6" w:line="260" w:lineRule="atLeast"/>
              <w:ind w:left="119" w:right="156"/>
              <w:rPr>
                <w:sz w:val="20"/>
              </w:rPr>
            </w:pPr>
            <w:r>
              <w:rPr>
                <w:sz w:val="20"/>
              </w:rPr>
              <w:t xml:space="preserve">(e.g., wholesale power marketer, competitive electricity supplier, </w:t>
            </w:r>
            <w:proofErr w:type="gramStart"/>
            <w:r>
              <w:rPr>
                <w:sz w:val="20"/>
              </w:rPr>
              <w:t>etc.</w:t>
            </w:r>
            <w:proofErr w:type="gramEnd"/>
            <w:r>
              <w:rPr>
                <w:sz w:val="20"/>
              </w:rPr>
              <w:t>) and the names of all</w:t>
            </w:r>
          </w:p>
        </w:tc>
        <w:tc>
          <w:tcPr>
            <w:tcW w:w="5344" w:type="dxa"/>
          </w:tcPr>
          <w:p w14:paraId="2815D530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</w:tbl>
    <w:p w14:paraId="2815D532" w14:textId="77777777" w:rsidR="00116E03" w:rsidRDefault="00116E03">
      <w:pPr>
        <w:rPr>
          <w:sz w:val="18"/>
        </w:rPr>
        <w:sectPr w:rsidR="00116E03">
          <w:pgSz w:w="12240" w:h="15840"/>
          <w:pgMar w:top="1240" w:right="1180" w:bottom="1160" w:left="1340" w:header="0" w:footer="973" w:gutter="0"/>
          <w:cols w:space="720"/>
        </w:sectPr>
      </w:pPr>
    </w:p>
    <w:p w14:paraId="2815D533" w14:textId="4D354BAC" w:rsidR="00116E03" w:rsidRDefault="002B32F8">
      <w:pPr>
        <w:pStyle w:val="BodyText"/>
        <w:ind w:left="21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815D545" wp14:editId="1F95B45E">
                <wp:extent cx="5891530" cy="523240"/>
                <wp:effectExtent l="8890" t="9525" r="5080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523240"/>
                          <a:chOff x="0" y="0"/>
                          <a:chExt cx="9278" cy="824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" y="7"/>
                            <a:ext cx="3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34" y="7"/>
                            <a:ext cx="5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" y="816"/>
                            <a:ext cx="3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27" y="0"/>
                            <a:ext cx="0" cy="8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34" y="816"/>
                            <a:ext cx="5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70" y="0"/>
                            <a:ext cx="0" cy="8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3920" cy="81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15D54A" w14:textId="77777777" w:rsidR="00116E03" w:rsidRDefault="002B32F8">
                              <w:pPr>
                                <w:spacing w:line="276" w:lineRule="auto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affiliated entities transacting business in the energy sector.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5D545" id="Group 2" o:spid="_x0000_s1026" style="width:463.9pt;height:41.2pt;mso-position-horizontal-relative:char;mso-position-vertical-relative:line" coordsize="9278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">
                <v:line id="Line 9" o:spid="_x0000_s1027" style="position:absolute;visibility:visible;mso-wrap-style:square" from="14,7" to="39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8" o:spid="_x0000_s1028" style="position:absolute;visibility:visible;mso-wrap-style:square" from="3934,7" to="92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7" o:spid="_x0000_s1029" style="position:absolute;visibility:visible;mso-wrap-style:square" from="14,816" to="3920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6" o:spid="_x0000_s1030" style="position:absolute;visibility:visible;mso-wrap-style:square" from="3927,0" to="3927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31" style="position:absolute;visibility:visible;mso-wrap-style:square" from="3934,816" to="9263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32" style="position:absolute;visibility:visible;mso-wrap-style:square" from="9270,0" to="9270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7;top:7;width:392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" filled="f" strokeweight=".72pt">
                  <v:textbox inset="0,0,0,0">
                    <w:txbxContent>
                      <w:p w14:paraId="2815D54A" w14:textId="77777777" w:rsidR="00116E03" w:rsidRDefault="002B32F8">
                        <w:pPr>
                          <w:spacing w:line="276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affiliated entities transacting business in the energy sector.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15D534" w14:textId="77777777" w:rsidR="00116E03" w:rsidRDefault="00116E03">
      <w:pPr>
        <w:pStyle w:val="BodyText"/>
        <w:spacing w:before="9"/>
        <w:rPr>
          <w:b/>
          <w:sz w:val="9"/>
        </w:rPr>
      </w:pPr>
    </w:p>
    <w:p w14:paraId="2815D535" w14:textId="77777777" w:rsidR="00116E03" w:rsidRDefault="002B32F8">
      <w:pPr>
        <w:pStyle w:val="ListParagraph"/>
        <w:numPr>
          <w:ilvl w:val="0"/>
          <w:numId w:val="1"/>
        </w:numPr>
        <w:tabs>
          <w:tab w:val="left" w:pos="3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Financial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</w:t>
      </w:r>
    </w:p>
    <w:p w14:paraId="2815D536" w14:textId="77777777" w:rsidR="00116E03" w:rsidRDefault="00116E03">
      <w:pPr>
        <w:pStyle w:val="BodyText"/>
        <w:rPr>
          <w:b/>
          <w:sz w:val="20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5401"/>
      </w:tblGrid>
      <w:tr w:rsidR="00116E03" w14:paraId="2815D539" w14:textId="77777777">
        <w:trPr>
          <w:trHeight w:val="971"/>
        </w:trPr>
        <w:tc>
          <w:tcPr>
            <w:tcW w:w="3961" w:type="dxa"/>
          </w:tcPr>
          <w:p w14:paraId="2815D537" w14:textId="77777777" w:rsidR="00116E03" w:rsidRDefault="002B32F8">
            <w:pPr>
              <w:pStyle w:val="TableParagraph"/>
              <w:spacing w:before="120" w:line="276" w:lineRule="auto"/>
              <w:ind w:left="119" w:right="647"/>
              <w:rPr>
                <w:sz w:val="20"/>
              </w:rPr>
            </w:pPr>
            <w:r>
              <w:rPr>
                <w:sz w:val="20"/>
              </w:rPr>
              <w:t>Bidder’s current debt rating if available (include ratings and names of rating agencies).</w:t>
            </w:r>
          </w:p>
        </w:tc>
        <w:tc>
          <w:tcPr>
            <w:tcW w:w="5401" w:type="dxa"/>
          </w:tcPr>
          <w:p w14:paraId="2815D538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116E03" w14:paraId="2815D53C" w14:textId="77777777">
        <w:trPr>
          <w:trHeight w:val="635"/>
        </w:trPr>
        <w:tc>
          <w:tcPr>
            <w:tcW w:w="3961" w:type="dxa"/>
          </w:tcPr>
          <w:p w14:paraId="2815D53A" w14:textId="77777777" w:rsidR="00116E03" w:rsidRDefault="002B32F8">
            <w:pPr>
              <w:pStyle w:val="TableParagraph"/>
              <w:spacing w:before="120"/>
              <w:ind w:left="119"/>
              <w:rPr>
                <w:sz w:val="20"/>
              </w:rPr>
            </w:pPr>
            <w:r>
              <w:rPr>
                <w:sz w:val="20"/>
              </w:rPr>
              <w:t>Date of Bidder’s last fiscal year ended.</w:t>
            </w:r>
          </w:p>
        </w:tc>
        <w:tc>
          <w:tcPr>
            <w:tcW w:w="5401" w:type="dxa"/>
          </w:tcPr>
          <w:p w14:paraId="2815D53B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116E03" w14:paraId="2815D540" w14:textId="77777777">
        <w:trPr>
          <w:trHeight w:val="1440"/>
        </w:trPr>
        <w:tc>
          <w:tcPr>
            <w:tcW w:w="3961" w:type="dxa"/>
          </w:tcPr>
          <w:p w14:paraId="2815D53D" w14:textId="77777777" w:rsidR="00116E03" w:rsidRDefault="00116E0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815D53E" w14:textId="77777777" w:rsidR="00116E03" w:rsidRDefault="002B32F8">
            <w:pPr>
              <w:pStyle w:val="TableParagraph"/>
              <w:spacing w:line="276" w:lineRule="auto"/>
              <w:ind w:left="119" w:right="607"/>
              <w:rPr>
                <w:sz w:val="20"/>
              </w:rPr>
            </w:pPr>
            <w:r>
              <w:rPr>
                <w:sz w:val="20"/>
              </w:rPr>
              <w:t>Copy of Bidder’s balance sheet, income statement and, if available, cash flow statement for the last three fiscal years available.</w:t>
            </w:r>
          </w:p>
        </w:tc>
        <w:tc>
          <w:tcPr>
            <w:tcW w:w="5401" w:type="dxa"/>
          </w:tcPr>
          <w:p w14:paraId="2815D53F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116E03" w14:paraId="2815D543" w14:textId="77777777">
        <w:trPr>
          <w:trHeight w:val="635"/>
        </w:trPr>
        <w:tc>
          <w:tcPr>
            <w:tcW w:w="3961" w:type="dxa"/>
          </w:tcPr>
          <w:p w14:paraId="2815D541" w14:textId="77777777" w:rsidR="00116E03" w:rsidRDefault="002B32F8">
            <w:pPr>
              <w:pStyle w:val="TableParagraph"/>
              <w:spacing w:before="24" w:line="276" w:lineRule="auto"/>
              <w:ind w:left="119" w:right="176"/>
              <w:rPr>
                <w:sz w:val="20"/>
              </w:rPr>
            </w:pPr>
            <w:r>
              <w:rPr>
                <w:sz w:val="20"/>
              </w:rPr>
              <w:t>Any other evidence of financial capability that Bidder wishes to provide Eversource.</w:t>
            </w:r>
          </w:p>
        </w:tc>
        <w:tc>
          <w:tcPr>
            <w:tcW w:w="5401" w:type="dxa"/>
          </w:tcPr>
          <w:p w14:paraId="2815D542" w14:textId="77777777" w:rsidR="00116E03" w:rsidRDefault="00116E03">
            <w:pPr>
              <w:pStyle w:val="TableParagraph"/>
              <w:rPr>
                <w:sz w:val="18"/>
              </w:rPr>
            </w:pPr>
          </w:p>
        </w:tc>
      </w:tr>
      <w:tr w:rsidR="00710EE4" w14:paraId="26D7E98F" w14:textId="77777777">
        <w:trPr>
          <w:trHeight w:val="635"/>
        </w:trPr>
        <w:tc>
          <w:tcPr>
            <w:tcW w:w="3961" w:type="dxa"/>
          </w:tcPr>
          <w:p w14:paraId="4478D1F1" w14:textId="1BEA8491" w:rsidR="00710EE4" w:rsidRDefault="00650040">
            <w:pPr>
              <w:pStyle w:val="TableParagraph"/>
              <w:spacing w:before="24" w:line="276" w:lineRule="auto"/>
              <w:ind w:left="119" w:right="176"/>
              <w:rPr>
                <w:sz w:val="20"/>
              </w:rPr>
            </w:pPr>
            <w:r w:rsidRPr="00650040">
              <w:rPr>
                <w:sz w:val="20"/>
              </w:rPr>
              <w:t>Demonstration of bidder's ability to comply with the Eversource Companies’ creditworthiness requirements set forth in Attachment L of Schedule 20A-ES and Attachment L of Schedule 20A-NSTAR of the ISO New England Inc. (“ISO-NE”) Open Access Transmission Tariff (“OATT”)</w:t>
            </w:r>
          </w:p>
        </w:tc>
        <w:tc>
          <w:tcPr>
            <w:tcW w:w="5401" w:type="dxa"/>
          </w:tcPr>
          <w:p w14:paraId="6A1AF28D" w14:textId="77777777" w:rsidR="00710EE4" w:rsidRDefault="00710EE4">
            <w:pPr>
              <w:pStyle w:val="TableParagraph"/>
              <w:rPr>
                <w:sz w:val="18"/>
              </w:rPr>
            </w:pPr>
          </w:p>
        </w:tc>
      </w:tr>
    </w:tbl>
    <w:p w14:paraId="2815D544" w14:textId="77777777" w:rsidR="00BD172B" w:rsidRDefault="00BD172B"/>
    <w:sectPr w:rsidR="00BD172B">
      <w:pgSz w:w="12240" w:h="15840"/>
      <w:pgMar w:top="1080" w:right="1180" w:bottom="1160" w:left="134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DEFA" w14:textId="77777777" w:rsidR="0069046B" w:rsidRDefault="0069046B">
      <w:r>
        <w:separator/>
      </w:r>
    </w:p>
  </w:endnote>
  <w:endnote w:type="continuationSeparator" w:id="0">
    <w:p w14:paraId="44D681EC" w14:textId="77777777" w:rsidR="0069046B" w:rsidRDefault="006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9957" w14:textId="77777777" w:rsidR="00EB4A64" w:rsidRDefault="00EB4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D547" w14:textId="7F822998" w:rsidR="00116E03" w:rsidRDefault="002B32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7376" behindDoc="1" locked="0" layoutInCell="1" allowOverlap="1" wp14:anchorId="2815D548" wp14:editId="341E0A69">
              <wp:simplePos x="0" y="0"/>
              <wp:positionH relativeFrom="page">
                <wp:posOffset>896620</wp:posOffset>
              </wp:positionH>
              <wp:positionV relativeFrom="page">
                <wp:posOffset>9265920</wp:posOffset>
              </wp:positionV>
              <wp:extent cx="598106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886D6" id="Line 2" o:spid="_x0000_s1026" style="position:absolute;z-index:-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29.6pt" to="541.5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8400" behindDoc="1" locked="0" layoutInCell="1" allowOverlap="1" wp14:anchorId="2815D549" wp14:editId="6CC9AA87">
              <wp:simplePos x="0" y="0"/>
              <wp:positionH relativeFrom="page">
                <wp:posOffset>876300</wp:posOffset>
              </wp:positionH>
              <wp:positionV relativeFrom="page">
                <wp:posOffset>9274175</wp:posOffset>
              </wp:positionV>
              <wp:extent cx="5670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5D54B" w14:textId="77777777" w:rsidR="00116E03" w:rsidRDefault="002B32F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5D5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9pt;margin-top:730.25pt;width:44.65pt;height:13.05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" filled="f" stroked="f">
              <v:textbox inset="0,0,0,0">
                <w:txbxContent>
                  <w:p w14:paraId="2815D54B" w14:textId="77777777" w:rsidR="00116E03" w:rsidRDefault="002B32F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| </w:t>
                    </w:r>
                    <w:r>
                      <w:rPr>
                        <w:color w:val="7E7E7E"/>
                        <w:sz w:val="20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3E3B" w14:textId="77777777" w:rsidR="00EB4A64" w:rsidRDefault="00EB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A15C" w14:textId="77777777" w:rsidR="0069046B" w:rsidRDefault="0069046B">
      <w:r>
        <w:separator/>
      </w:r>
    </w:p>
  </w:footnote>
  <w:footnote w:type="continuationSeparator" w:id="0">
    <w:p w14:paraId="4BD8DE69" w14:textId="77777777" w:rsidR="0069046B" w:rsidRDefault="0069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0D3" w14:textId="77777777" w:rsidR="00EB4A64" w:rsidRDefault="00EB4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ADCE" w14:textId="77777777" w:rsidR="00EB4A64" w:rsidRDefault="00EB4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C6B4" w14:textId="77777777" w:rsidR="00EB4A64" w:rsidRDefault="00EB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53"/>
    <w:multiLevelType w:val="hybridMultilevel"/>
    <w:tmpl w:val="61404668"/>
    <w:lvl w:ilvl="0" w:tplc="63648F5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4CA4AFA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2" w:tplc="AF7CCE5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3" w:tplc="938E44AA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en-US"/>
      </w:rPr>
    </w:lvl>
    <w:lvl w:ilvl="4" w:tplc="8AD8171C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5" w:tplc="D47E79F4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EDD00E68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en-US"/>
      </w:rPr>
    </w:lvl>
    <w:lvl w:ilvl="7" w:tplc="FF7003B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D11CC6C8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8815E93"/>
    <w:multiLevelType w:val="hybridMultilevel"/>
    <w:tmpl w:val="1286065E"/>
    <w:lvl w:ilvl="0" w:tplc="B47A450E">
      <w:start w:val="1"/>
      <w:numFmt w:val="decimal"/>
      <w:lvlText w:val="%1."/>
      <w:lvlJc w:val="left"/>
      <w:pPr>
        <w:ind w:left="3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8A74EEDE">
      <w:numFmt w:val="bullet"/>
      <w:lvlText w:val="•"/>
      <w:lvlJc w:val="left"/>
      <w:pPr>
        <w:ind w:left="1242" w:hanging="201"/>
      </w:pPr>
      <w:rPr>
        <w:rFonts w:hint="default"/>
        <w:lang w:val="en-US" w:eastAsia="en-US" w:bidi="en-US"/>
      </w:rPr>
    </w:lvl>
    <w:lvl w:ilvl="2" w:tplc="4A74B6E0">
      <w:numFmt w:val="bullet"/>
      <w:lvlText w:val="•"/>
      <w:lvlJc w:val="left"/>
      <w:pPr>
        <w:ind w:left="2184" w:hanging="201"/>
      </w:pPr>
      <w:rPr>
        <w:rFonts w:hint="default"/>
        <w:lang w:val="en-US" w:eastAsia="en-US" w:bidi="en-US"/>
      </w:rPr>
    </w:lvl>
    <w:lvl w:ilvl="3" w:tplc="58423EA8">
      <w:numFmt w:val="bullet"/>
      <w:lvlText w:val="•"/>
      <w:lvlJc w:val="left"/>
      <w:pPr>
        <w:ind w:left="3126" w:hanging="201"/>
      </w:pPr>
      <w:rPr>
        <w:rFonts w:hint="default"/>
        <w:lang w:val="en-US" w:eastAsia="en-US" w:bidi="en-US"/>
      </w:rPr>
    </w:lvl>
    <w:lvl w:ilvl="4" w:tplc="2F16A908">
      <w:numFmt w:val="bullet"/>
      <w:lvlText w:val="•"/>
      <w:lvlJc w:val="left"/>
      <w:pPr>
        <w:ind w:left="4068" w:hanging="201"/>
      </w:pPr>
      <w:rPr>
        <w:rFonts w:hint="default"/>
        <w:lang w:val="en-US" w:eastAsia="en-US" w:bidi="en-US"/>
      </w:rPr>
    </w:lvl>
    <w:lvl w:ilvl="5" w:tplc="18FA9992">
      <w:numFmt w:val="bullet"/>
      <w:lvlText w:val="•"/>
      <w:lvlJc w:val="left"/>
      <w:pPr>
        <w:ind w:left="5010" w:hanging="201"/>
      </w:pPr>
      <w:rPr>
        <w:rFonts w:hint="default"/>
        <w:lang w:val="en-US" w:eastAsia="en-US" w:bidi="en-US"/>
      </w:rPr>
    </w:lvl>
    <w:lvl w:ilvl="6" w:tplc="F15C1864">
      <w:numFmt w:val="bullet"/>
      <w:lvlText w:val="•"/>
      <w:lvlJc w:val="left"/>
      <w:pPr>
        <w:ind w:left="5952" w:hanging="201"/>
      </w:pPr>
      <w:rPr>
        <w:rFonts w:hint="default"/>
        <w:lang w:val="en-US" w:eastAsia="en-US" w:bidi="en-US"/>
      </w:rPr>
    </w:lvl>
    <w:lvl w:ilvl="7" w:tplc="38E86D82">
      <w:numFmt w:val="bullet"/>
      <w:lvlText w:val="•"/>
      <w:lvlJc w:val="left"/>
      <w:pPr>
        <w:ind w:left="6894" w:hanging="201"/>
      </w:pPr>
      <w:rPr>
        <w:rFonts w:hint="default"/>
        <w:lang w:val="en-US" w:eastAsia="en-US" w:bidi="en-US"/>
      </w:rPr>
    </w:lvl>
    <w:lvl w:ilvl="8" w:tplc="8DD0C5EC">
      <w:numFmt w:val="bullet"/>
      <w:lvlText w:val="•"/>
      <w:lvlJc w:val="left"/>
      <w:pPr>
        <w:ind w:left="7836" w:hanging="201"/>
      </w:pPr>
      <w:rPr>
        <w:rFonts w:hint="default"/>
        <w:lang w:val="en-US" w:eastAsia="en-US" w:bidi="en-US"/>
      </w:rPr>
    </w:lvl>
  </w:abstractNum>
  <w:num w:numId="1" w16cid:durableId="1789544049">
    <w:abstractNumId w:val="1"/>
  </w:num>
  <w:num w:numId="2" w16cid:durableId="156371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03"/>
    <w:rsid w:val="00017ABF"/>
    <w:rsid w:val="00020F1A"/>
    <w:rsid w:val="00036705"/>
    <w:rsid w:val="00040E78"/>
    <w:rsid w:val="00041146"/>
    <w:rsid w:val="00046D58"/>
    <w:rsid w:val="000C336F"/>
    <w:rsid w:val="000F4E48"/>
    <w:rsid w:val="00116E03"/>
    <w:rsid w:val="00147724"/>
    <w:rsid w:val="00160469"/>
    <w:rsid w:val="00161A62"/>
    <w:rsid w:val="001922A2"/>
    <w:rsid w:val="001B00C2"/>
    <w:rsid w:val="001D3AEA"/>
    <w:rsid w:val="002229C4"/>
    <w:rsid w:val="002343B1"/>
    <w:rsid w:val="00275018"/>
    <w:rsid w:val="002765C6"/>
    <w:rsid w:val="002B32F8"/>
    <w:rsid w:val="002D7C69"/>
    <w:rsid w:val="002F0B74"/>
    <w:rsid w:val="00321135"/>
    <w:rsid w:val="00390CEF"/>
    <w:rsid w:val="003A2DDB"/>
    <w:rsid w:val="003F2FAA"/>
    <w:rsid w:val="003F4BBC"/>
    <w:rsid w:val="00447B5B"/>
    <w:rsid w:val="00447E43"/>
    <w:rsid w:val="00461B99"/>
    <w:rsid w:val="00473DF7"/>
    <w:rsid w:val="00482F8F"/>
    <w:rsid w:val="0049620A"/>
    <w:rsid w:val="004B0491"/>
    <w:rsid w:val="004B3641"/>
    <w:rsid w:val="004B5437"/>
    <w:rsid w:val="004F1F46"/>
    <w:rsid w:val="00584DD1"/>
    <w:rsid w:val="005E27D8"/>
    <w:rsid w:val="00620C6D"/>
    <w:rsid w:val="00631521"/>
    <w:rsid w:val="0064127B"/>
    <w:rsid w:val="00650040"/>
    <w:rsid w:val="00657719"/>
    <w:rsid w:val="00667812"/>
    <w:rsid w:val="00672500"/>
    <w:rsid w:val="0069046B"/>
    <w:rsid w:val="006D3F3F"/>
    <w:rsid w:val="006E220B"/>
    <w:rsid w:val="007048DD"/>
    <w:rsid w:val="00710EE4"/>
    <w:rsid w:val="00723D2C"/>
    <w:rsid w:val="00726BBB"/>
    <w:rsid w:val="0074531B"/>
    <w:rsid w:val="00752CB8"/>
    <w:rsid w:val="00796781"/>
    <w:rsid w:val="007A0610"/>
    <w:rsid w:val="007A6B02"/>
    <w:rsid w:val="007C3321"/>
    <w:rsid w:val="007F163E"/>
    <w:rsid w:val="00812863"/>
    <w:rsid w:val="00854C69"/>
    <w:rsid w:val="008A03AE"/>
    <w:rsid w:val="008C0C97"/>
    <w:rsid w:val="009262F1"/>
    <w:rsid w:val="009423B8"/>
    <w:rsid w:val="009563BA"/>
    <w:rsid w:val="009672E7"/>
    <w:rsid w:val="00995389"/>
    <w:rsid w:val="0099726D"/>
    <w:rsid w:val="009C43FC"/>
    <w:rsid w:val="009D07F2"/>
    <w:rsid w:val="009D7BAF"/>
    <w:rsid w:val="00A077BE"/>
    <w:rsid w:val="00A7029E"/>
    <w:rsid w:val="00A75101"/>
    <w:rsid w:val="00AA0400"/>
    <w:rsid w:val="00AC76E2"/>
    <w:rsid w:val="00AF5BF8"/>
    <w:rsid w:val="00AF6F67"/>
    <w:rsid w:val="00B01C22"/>
    <w:rsid w:val="00B11B22"/>
    <w:rsid w:val="00BD172B"/>
    <w:rsid w:val="00BD690B"/>
    <w:rsid w:val="00BF0216"/>
    <w:rsid w:val="00BF5373"/>
    <w:rsid w:val="00BF70C7"/>
    <w:rsid w:val="00C04B07"/>
    <w:rsid w:val="00C21918"/>
    <w:rsid w:val="00C32385"/>
    <w:rsid w:val="00C41D59"/>
    <w:rsid w:val="00C7470E"/>
    <w:rsid w:val="00C943E5"/>
    <w:rsid w:val="00CA6B6A"/>
    <w:rsid w:val="00D276F5"/>
    <w:rsid w:val="00D61493"/>
    <w:rsid w:val="00D67D3C"/>
    <w:rsid w:val="00D850D0"/>
    <w:rsid w:val="00D87B5D"/>
    <w:rsid w:val="00D93B24"/>
    <w:rsid w:val="00D96A6F"/>
    <w:rsid w:val="00DF0F41"/>
    <w:rsid w:val="00E16BAF"/>
    <w:rsid w:val="00E228ED"/>
    <w:rsid w:val="00E440B5"/>
    <w:rsid w:val="00E65933"/>
    <w:rsid w:val="00E73C20"/>
    <w:rsid w:val="00E85665"/>
    <w:rsid w:val="00EA54BE"/>
    <w:rsid w:val="00EB4A64"/>
    <w:rsid w:val="00EB4F35"/>
    <w:rsid w:val="00EC4403"/>
    <w:rsid w:val="00EF429A"/>
    <w:rsid w:val="00F94E51"/>
    <w:rsid w:val="00FA4EDA"/>
    <w:rsid w:val="00FB6BE5"/>
    <w:rsid w:val="00FE0850"/>
    <w:rsid w:val="00FE650C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5D465"/>
  <w15:docId w15:val="{8DBF95F9-72A3-404F-9136-64D6DE21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00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0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A6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B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A64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20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20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67D3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EDISON COMPANY (BECo)</vt:lpstr>
    </vt:vector>
  </TitlesOfParts>
  <Company>EVERSOURCE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EDISON COMPANY (BECo)</dc:title>
  <dc:creator>Rose Ann Pelletier</dc:creator>
  <cp:lastModifiedBy>LEARY, TIMOTHY R</cp:lastModifiedBy>
  <cp:revision>10</cp:revision>
  <dcterms:created xsi:type="dcterms:W3CDTF">2024-01-16T17:19:00Z</dcterms:created>
  <dcterms:modified xsi:type="dcterms:W3CDTF">2024-01-29T15:50:00Z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2022-12-21T00:00:00Z</vt:filetime>
  </property>
  <property fmtid="{D5CDD505-2E9C-101B-9397-08002B2CF9AE}" pid="5" name="MSIP_Label_30158a9c-1828-4747-94ec-af644c011b77_Enabled">
    <vt:lpwstr>true</vt:lpwstr>
  </property>
  <property fmtid="{D5CDD505-2E9C-101B-9397-08002B2CF9AE}" pid="6" name="MSIP_Label_30158a9c-1828-4747-94ec-af644c011b77_SetDate">
    <vt:lpwstr>2024-01-04T20:35:53Z</vt:lpwstr>
  </property>
  <property fmtid="{D5CDD505-2E9C-101B-9397-08002B2CF9AE}" pid="7" name="MSIP_Label_30158a9c-1828-4747-94ec-af644c011b77_Method">
    <vt:lpwstr>Privileged</vt:lpwstr>
  </property>
  <property fmtid="{D5CDD505-2E9C-101B-9397-08002B2CF9AE}" pid="8" name="MSIP_Label_30158a9c-1828-4747-94ec-af644c011b77_Name">
    <vt:lpwstr>30158a9c-1828-4747-94ec-af644c011b77</vt:lpwstr>
  </property>
  <property fmtid="{D5CDD505-2E9C-101B-9397-08002B2CF9AE}" pid="9" name="MSIP_Label_30158a9c-1828-4747-94ec-af644c011b77_SiteId">
    <vt:lpwstr>b6915f8a-d838-47d0-931a-40297c4931bd</vt:lpwstr>
  </property>
  <property fmtid="{D5CDD505-2E9C-101B-9397-08002B2CF9AE}" pid="10" name="MSIP_Label_30158a9c-1828-4747-94ec-af644c011b77_ActionId">
    <vt:lpwstr>db27ce1a-c9d8-44b8-89de-997803ca35ee</vt:lpwstr>
  </property>
  <property fmtid="{D5CDD505-2E9C-101B-9397-08002B2CF9AE}" pid="11" name="MSIP_Label_30158a9c-1828-4747-94ec-af644c011b77_ContentBits">
    <vt:lpwstr>0</vt:lpwstr>
  </property>
</Properties>
</file>